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2" w:rsidRPr="00E3095A" w:rsidRDefault="00A24E12" w:rsidP="00E3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095A">
        <w:rPr>
          <w:rFonts w:ascii="Times New Roman" w:hAnsi="Times New Roman" w:cs="Times New Roman"/>
          <w:sz w:val="24"/>
          <w:szCs w:val="24"/>
        </w:rPr>
        <w:t>Prof. Adam Noga                                                              Warszawa, 7 11 2010</w:t>
      </w:r>
    </w:p>
    <w:p w:rsidR="00A24E12" w:rsidRPr="00E3095A" w:rsidRDefault="00A24E12" w:rsidP="00E3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>Akademia Leona Koźmińskiego</w:t>
      </w:r>
    </w:p>
    <w:p w:rsidR="00A24E12" w:rsidRPr="00E3095A" w:rsidRDefault="00A24E12" w:rsidP="00E3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>W Warszawie</w:t>
      </w:r>
    </w:p>
    <w:p w:rsidR="00A24E12" w:rsidRPr="00E3095A" w:rsidRDefault="00A24E12" w:rsidP="00E309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b/>
          <w:sz w:val="24"/>
          <w:szCs w:val="24"/>
        </w:rPr>
        <w:t xml:space="preserve">Kształtowanie się aktywów i działów </w:t>
      </w:r>
    </w:p>
    <w:p w:rsidR="00A24E12" w:rsidRPr="00E3095A" w:rsidRDefault="00A24E12" w:rsidP="00E309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gospodarki polskiej </w:t>
      </w:r>
    </w:p>
    <w:p w:rsidR="00A24E12" w:rsidRPr="00E3095A" w:rsidRDefault="00A24E12" w:rsidP="00E309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b/>
          <w:sz w:val="24"/>
          <w:szCs w:val="24"/>
        </w:rPr>
        <w:t>do 2050 roku</w:t>
      </w:r>
    </w:p>
    <w:p w:rsidR="00A24E12" w:rsidRPr="00E3095A" w:rsidRDefault="00A24E12" w:rsidP="00E3095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sz w:val="24"/>
          <w:szCs w:val="24"/>
        </w:rPr>
        <w:t>W artykule spróbujemy odmiennie spojrzeć na myślenie o długofalowych zmianach w gospodarce polskiej do roku 2050.</w:t>
      </w:r>
    </w:p>
    <w:p w:rsidR="00A24E12" w:rsidRPr="00E3095A" w:rsidRDefault="00A24E12" w:rsidP="00E3095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95A">
        <w:rPr>
          <w:rFonts w:ascii="Times New Roman" w:eastAsia="Times New Roman" w:hAnsi="Times New Roman" w:cs="Times New Roman"/>
          <w:sz w:val="24"/>
          <w:szCs w:val="24"/>
        </w:rPr>
        <w:t>Główną rolę w kształtowaniu prognoz przypisujemy przedsiębiorstwom</w:t>
      </w:r>
      <w:r w:rsidRPr="00E3095A">
        <w:rPr>
          <w:rFonts w:ascii="Times New Roman" w:eastAsia="Times New Roman" w:hAnsi="Times New Roman" w:cs="Times New Roman"/>
          <w:sz w:val="24"/>
          <w:szCs w:val="24"/>
        </w:rPr>
        <w:t>, narażając</w:t>
      </w:r>
      <w:r w:rsidR="00E3095A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E3095A">
        <w:rPr>
          <w:rFonts w:ascii="Times New Roman" w:eastAsia="Times New Roman" w:hAnsi="Times New Roman" w:cs="Times New Roman"/>
          <w:sz w:val="24"/>
          <w:szCs w:val="24"/>
        </w:rPr>
        <w:t xml:space="preserve"> się na wielkie wpadki, ale jest to najniższy koszt wpadek społeczeństw.  Jest to jedna z najważ</w:t>
      </w:r>
      <w:r w:rsidR="00A529CB" w:rsidRPr="00E3095A">
        <w:rPr>
          <w:rFonts w:ascii="Times New Roman" w:eastAsia="Times New Roman" w:hAnsi="Times New Roman" w:cs="Times New Roman"/>
          <w:sz w:val="24"/>
          <w:szCs w:val="24"/>
        </w:rPr>
        <w:t xml:space="preserve">niejszych myśli przewodnich </w:t>
      </w:r>
      <w:r w:rsidRPr="00E3095A">
        <w:rPr>
          <w:rFonts w:ascii="Times New Roman" w:eastAsia="Times New Roman" w:hAnsi="Times New Roman" w:cs="Times New Roman"/>
          <w:sz w:val="24"/>
          <w:szCs w:val="24"/>
        </w:rPr>
        <w:t xml:space="preserve"> artykułu, wskazująca na skuteczną instytucjonalizację pożytecznych zmian w polskiej gospodarce do roku 2050.</w:t>
      </w:r>
    </w:p>
    <w:p w:rsidR="00A24E12" w:rsidRPr="00E3095A" w:rsidRDefault="00A24E12" w:rsidP="00E3095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sz w:val="24"/>
          <w:szCs w:val="24"/>
        </w:rPr>
        <w:t>To co możemy dzisiaj najlepszego zrobić dla zmian, którym będzie podlegać gospodarka do roku 2050, to przede wszystkim zdefiniować i zredefiniować procesy kształtowania się przyszłych aktywów gospodarki, zastanowić się w jaki sposób najważniejsze podmioty gospodarcze – gospodarstwa domowe, będące najsilniejszą podstawą gospodarki (</w:t>
      </w:r>
      <w:r w:rsidRPr="00E3095A">
        <w:rPr>
          <w:rFonts w:ascii="Times New Roman" w:eastAsia="Times New Roman" w:hAnsi="Times New Roman" w:cs="Times New Roman"/>
          <w:i/>
          <w:sz w:val="24"/>
          <w:szCs w:val="24"/>
        </w:rPr>
        <w:t>Petrus),</w:t>
      </w:r>
      <w:r w:rsidRPr="00E3095A">
        <w:rPr>
          <w:rFonts w:ascii="Times New Roman" w:eastAsia="Times New Roman" w:hAnsi="Times New Roman" w:cs="Times New Roman"/>
          <w:sz w:val="24"/>
          <w:szCs w:val="24"/>
        </w:rPr>
        <w:t xml:space="preserve"> głównymi kreatorami, nośnikami i właścicielami tych aktywów,</w:t>
      </w:r>
      <w:r w:rsidR="00E3095A">
        <w:rPr>
          <w:rFonts w:ascii="Times New Roman" w:eastAsia="Times New Roman" w:hAnsi="Times New Roman" w:cs="Times New Roman"/>
          <w:sz w:val="24"/>
          <w:szCs w:val="24"/>
        </w:rPr>
        <w:t xml:space="preserve"> w bogactwie instytucjonalnym (przedsiębiorstwa,  organizacje,  wspólnoty, rynki, organa państwowe)</w:t>
      </w:r>
      <w:r w:rsidRPr="00E3095A">
        <w:rPr>
          <w:rFonts w:ascii="Times New Roman" w:eastAsia="Times New Roman" w:hAnsi="Times New Roman" w:cs="Times New Roman"/>
          <w:sz w:val="24"/>
          <w:szCs w:val="24"/>
        </w:rPr>
        <w:t xml:space="preserve"> odzyskają kluczową rolę regulacyjną w XXI wieku oraz ewentualnie jaka w wyniku tego ukształtuje się struktura działowa gospodarki i mapa aktywności gospodarczej.</w:t>
      </w:r>
    </w:p>
    <w:p w:rsidR="00A24E12" w:rsidRPr="00E3095A" w:rsidRDefault="00E3095A" w:rsidP="00E3095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5A">
        <w:rPr>
          <w:rFonts w:ascii="Times New Roman" w:eastAsia="Times New Roman" w:hAnsi="Times New Roman" w:cs="Times New Roman"/>
          <w:sz w:val="24"/>
          <w:szCs w:val="24"/>
        </w:rPr>
        <w:t>W myśleniu o  aktywach przyszłości w gospodarce przyjmuje się za trywialną zasadę koncentrowanie uwagi na aktywach intelektualnych: rozwoju wiedzy i  jej zastosowaniu w nowych technologiach. Trzymając się tej zasa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w  artykule </w:t>
      </w:r>
      <w:r w:rsidRPr="00E3095A">
        <w:rPr>
          <w:rFonts w:ascii="Times New Roman" w:eastAsia="Times New Roman" w:hAnsi="Times New Roman" w:cs="Times New Roman"/>
          <w:sz w:val="24"/>
          <w:szCs w:val="24"/>
        </w:rPr>
        <w:t xml:space="preserve">definiujemy więc główne kierunki wiedzy i technologii, wśród których najbardziej ambitna i innowacyjna przedsiębiorczość na świecie poszukuje swoich szans do połowy XXI wieku.  Kreowanie aktywów intelektualnych, w tym uproszczonym ujęciu modelowym, traktować będziemy jednakże nie jako grupę czynników stanowiących przyczynę pozostałych zmian w gospodarce, jak to ma miejsce w wielu teoriach rozwoju, włącznie z marksistowskim „diamatem”, lecz jako jedną z grup czynników kreujących i podlegających zmianom w silnych interakcjach z innymi aktywami gospodarki: naturalnymi i ludzkimi, materialnymi (infrastrukturalnymi) i społeczno-regulacyjnymi (instytucjonalnymi). </w:t>
      </w:r>
      <w:r w:rsidR="00A24E12" w:rsidRPr="00E3095A">
        <w:rPr>
          <w:rFonts w:ascii="Times New Roman" w:eastAsia="Times New Roman" w:hAnsi="Times New Roman" w:cs="Times New Roman"/>
          <w:sz w:val="24"/>
          <w:szCs w:val="24"/>
        </w:rPr>
        <w:t>Ta interakcja wywołuje synergię i podnosi wartość wszystkich czterech grup aktywów, doprowadzając w zasadzie je wszystkie do jednego typu aktywów przyszłości, które trudno jeszcze dzisiaj nazwać – może fraktalnymi?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ab/>
      </w:r>
      <w:r w:rsidR="00A529CB" w:rsidRPr="00E3095A">
        <w:rPr>
          <w:rFonts w:ascii="Times New Roman" w:hAnsi="Times New Roman" w:cs="Times New Roman"/>
          <w:sz w:val="24"/>
          <w:szCs w:val="24"/>
        </w:rPr>
        <w:t>P</w:t>
      </w:r>
      <w:r w:rsidR="00E3095A">
        <w:rPr>
          <w:rFonts w:ascii="Times New Roman" w:hAnsi="Times New Roman" w:cs="Times New Roman"/>
          <w:sz w:val="24"/>
          <w:szCs w:val="24"/>
        </w:rPr>
        <w:t>unktem wyjścia do analiz kształtowania się aktywów przyszłości</w:t>
      </w:r>
      <w:r w:rsidRPr="00E3095A">
        <w:rPr>
          <w:rFonts w:ascii="Times New Roman" w:hAnsi="Times New Roman" w:cs="Times New Roman"/>
          <w:sz w:val="24"/>
          <w:szCs w:val="24"/>
        </w:rPr>
        <w:t xml:space="preserve"> jest konstatacja</w:t>
      </w:r>
      <w:r w:rsidRPr="00E3095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E3095A">
        <w:rPr>
          <w:rFonts w:ascii="Times New Roman" w:hAnsi="Times New Roman" w:cs="Times New Roman"/>
          <w:i/>
          <w:sz w:val="24"/>
          <w:szCs w:val="24"/>
        </w:rPr>
        <w:t>Economist</w:t>
      </w:r>
      <w:proofErr w:type="spellEnd"/>
      <w:r w:rsidRPr="00E3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95A">
        <w:rPr>
          <w:rFonts w:ascii="Times New Roman" w:hAnsi="Times New Roman" w:cs="Times New Roman"/>
          <w:sz w:val="24"/>
          <w:szCs w:val="24"/>
        </w:rPr>
        <w:t>, że obecnie znajdujemy się:</w:t>
      </w:r>
    </w:p>
    <w:p w:rsidR="00A24E12" w:rsidRPr="00E3095A" w:rsidRDefault="00A24E12" w:rsidP="00E309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-  w piątej fali nowoczesnego (ponowoczesnego) postępu technicznego, w której dominującymi technologiami stają się globalne sieci cyfrowe, programowanie  i nowe media. </w:t>
      </w:r>
      <w:r w:rsidRPr="00E3095A">
        <w:rPr>
          <w:rFonts w:ascii="Times New Roman" w:hAnsi="Times New Roman" w:cs="Times New Roman"/>
          <w:sz w:val="24"/>
          <w:szCs w:val="24"/>
        </w:rPr>
        <w:lastRenderedPageBreak/>
        <w:t xml:space="preserve">W klasyfikacji </w:t>
      </w:r>
      <w:r w:rsidRPr="00E3095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3095A">
        <w:rPr>
          <w:rFonts w:ascii="Times New Roman" w:hAnsi="Times New Roman" w:cs="Times New Roman"/>
          <w:i/>
          <w:sz w:val="24"/>
          <w:szCs w:val="24"/>
        </w:rPr>
        <w:t>Economist</w:t>
      </w:r>
      <w:proofErr w:type="spellEnd"/>
      <w:r w:rsidRPr="00E3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95A">
        <w:rPr>
          <w:rFonts w:ascii="Times New Roman" w:hAnsi="Times New Roman" w:cs="Times New Roman"/>
          <w:sz w:val="24"/>
          <w:szCs w:val="24"/>
        </w:rPr>
        <w:t xml:space="preserve"> fala ta na szeroką skalę, godną odnotowania jako przełom technologiczny, rozpoczyna się na początku lat 90. I może potrwać około 30 lat. </w:t>
      </w:r>
      <w:r w:rsidR="00E3095A">
        <w:rPr>
          <w:rFonts w:ascii="Times New Roman" w:hAnsi="Times New Roman" w:cs="Times New Roman"/>
          <w:sz w:val="24"/>
          <w:szCs w:val="24"/>
        </w:rPr>
        <w:t>(</w:t>
      </w:r>
      <w:r w:rsidRPr="00E3095A">
        <w:rPr>
          <w:rFonts w:ascii="Times New Roman" w:hAnsi="Times New Roman" w:cs="Times New Roman"/>
          <w:sz w:val="24"/>
          <w:szCs w:val="24"/>
        </w:rPr>
        <w:t xml:space="preserve"> Poprzednim</w:t>
      </w:r>
      <w:r w:rsidR="00E3095A">
        <w:rPr>
          <w:rFonts w:ascii="Times New Roman" w:hAnsi="Times New Roman" w:cs="Times New Roman"/>
          <w:sz w:val="24"/>
          <w:szCs w:val="24"/>
        </w:rPr>
        <w:t xml:space="preserve">i czterema takimi falami były: </w:t>
      </w:r>
      <w:r w:rsidRPr="00E3095A">
        <w:rPr>
          <w:rFonts w:ascii="Times New Roman" w:hAnsi="Times New Roman" w:cs="Times New Roman"/>
          <w:sz w:val="24"/>
          <w:szCs w:val="24"/>
        </w:rPr>
        <w:t xml:space="preserve"> pierwsza fala – rozpoczęta w 1785 roku dominacją maszyny parowej, tekstyliów, że</w:t>
      </w:r>
      <w:r w:rsidR="00E3095A">
        <w:rPr>
          <w:rFonts w:ascii="Times New Roman" w:hAnsi="Times New Roman" w:cs="Times New Roman"/>
          <w:sz w:val="24"/>
          <w:szCs w:val="24"/>
        </w:rPr>
        <w:t>laza i trwała ona około 60 lat,</w:t>
      </w:r>
      <w:r w:rsidRPr="00E3095A">
        <w:rPr>
          <w:rFonts w:ascii="Times New Roman" w:hAnsi="Times New Roman" w:cs="Times New Roman"/>
          <w:sz w:val="24"/>
          <w:szCs w:val="24"/>
        </w:rPr>
        <w:t xml:space="preserve"> druga fala – rozpoczęta 1845 roku dominacją energii, kolei i st</w:t>
      </w:r>
      <w:r w:rsidR="00E3095A">
        <w:rPr>
          <w:rFonts w:ascii="Times New Roman" w:hAnsi="Times New Roman" w:cs="Times New Roman"/>
          <w:sz w:val="24"/>
          <w:szCs w:val="24"/>
        </w:rPr>
        <w:t>ali, która trwała około 55 lat,</w:t>
      </w:r>
      <w:r w:rsidRPr="00E3095A">
        <w:rPr>
          <w:rFonts w:ascii="Times New Roman" w:hAnsi="Times New Roman" w:cs="Times New Roman"/>
          <w:sz w:val="24"/>
          <w:szCs w:val="24"/>
        </w:rPr>
        <w:t xml:space="preserve"> trzecia fala – rozpoczęta w 1900 roku dominacją elektryczności, przemysłu chemicznego, silnika spal</w:t>
      </w:r>
      <w:r w:rsidR="00E3095A">
        <w:rPr>
          <w:rFonts w:ascii="Times New Roman" w:hAnsi="Times New Roman" w:cs="Times New Roman"/>
          <w:sz w:val="24"/>
          <w:szCs w:val="24"/>
        </w:rPr>
        <w:t xml:space="preserve">inowego i która trwała 50 lat, </w:t>
      </w:r>
      <w:r w:rsidRPr="00E3095A">
        <w:rPr>
          <w:rFonts w:ascii="Times New Roman" w:hAnsi="Times New Roman" w:cs="Times New Roman"/>
          <w:sz w:val="24"/>
          <w:szCs w:val="24"/>
        </w:rPr>
        <w:t xml:space="preserve"> czwarta fala – rozpoczęta około 1950 roku dominacją przemysłu petrochemicznego, lotniczego i elektroniki i trwała około 40 lat. Przedłużając analizę </w:t>
      </w:r>
      <w:r w:rsidRPr="00E3095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3095A">
        <w:rPr>
          <w:rFonts w:ascii="Times New Roman" w:hAnsi="Times New Roman" w:cs="Times New Roman"/>
          <w:i/>
          <w:sz w:val="24"/>
          <w:szCs w:val="24"/>
        </w:rPr>
        <w:t>Economist</w:t>
      </w:r>
      <w:proofErr w:type="spellEnd"/>
      <w:r w:rsidRPr="00E3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95A">
        <w:rPr>
          <w:rFonts w:ascii="Times New Roman" w:hAnsi="Times New Roman" w:cs="Times New Roman"/>
          <w:sz w:val="24"/>
          <w:szCs w:val="24"/>
        </w:rPr>
        <w:t>do 2050 można by zauważyć, że świat</w:t>
      </w:r>
      <w:r w:rsidR="00E3095A">
        <w:rPr>
          <w:rFonts w:ascii="Times New Roman" w:hAnsi="Times New Roman" w:cs="Times New Roman"/>
          <w:sz w:val="24"/>
          <w:szCs w:val="24"/>
        </w:rPr>
        <w:t xml:space="preserve"> powinien w tym czasie kończyć:</w:t>
      </w:r>
      <w:r w:rsidRPr="00E3095A">
        <w:rPr>
          <w:rFonts w:ascii="Times New Roman" w:hAnsi="Times New Roman" w:cs="Times New Roman"/>
          <w:sz w:val="24"/>
          <w:szCs w:val="24"/>
        </w:rPr>
        <w:t xml:space="preserve"> szóstą falę postępu technicznego.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ab/>
        <w:t>W tej fali niewątpliwie znajduje się hiperpłaszczyzna naszych rozważań.  Jaka wiedza i technologie a w konsekwencji działy gospodarki mogą zdominować tę falę postępu technicznego?</w:t>
      </w:r>
      <w:r w:rsidRPr="00E3095A">
        <w:rPr>
          <w:rFonts w:ascii="Times New Roman" w:hAnsi="Times New Roman" w:cs="Times New Roman"/>
          <w:sz w:val="24"/>
          <w:szCs w:val="24"/>
        </w:rPr>
        <w:tab/>
        <w:t xml:space="preserve">Paul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Saffo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 xml:space="preserve"> zwraca więc uwagę, że charakterystyki wiedzy i technologii w szóstej fali trzeba szukać wychodząc z nauk: biologicznych, informatycznych, energetycznych i nowych materiałów. W tej integracji szósta fala mogłaby zostać zdominowana przez następujących osiem kluczowych technologii: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- wytwarzania materiałów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biointeraktywnych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>, technologii wykorzystującej osiągnięcia informatyki kognitywnej, genomiki i materiałach inteligentnych;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- wytwarzania biopaliw, technologii wykorzystującej osiągnięcia zarządzania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biośrodowiskiem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bioprzetwórstwem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>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- bioniki, technologii wykorzystującej osiągnięcia w zakresie sensorów, przenośnej energii i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bioprzetwórstwa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>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kognitroniki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>, technologii wykorzystującej osiągnięcia wyższej analityki, sensorów i inteligentnych materiałów;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genotypii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>, technologii wykorzystującej osiągnięcia wyższej analityki i genomiki;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>- kombinatorycznej nauki, technologii wykorzystującej podobnie osiągnięcia  wyższej analityki i genomiki;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>- przetwórstwa molekularnego, technologii wykorzystującej osiągnięcia komputerów kwantowych, wyższej analityki, nanotechniki i inteligentnych materiałów;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>- nukleoniki kwantowej, technologii wykorzystującej osiągnięcia  komputerów kwantowych, inteligentnych materiałów i nanotechniki.</w:t>
      </w:r>
      <w:r w:rsidRPr="00E309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ab/>
      </w:r>
      <w:r w:rsidRPr="00E3095A">
        <w:rPr>
          <w:rFonts w:ascii="Times New Roman" w:hAnsi="Times New Roman" w:cs="Times New Roman"/>
          <w:sz w:val="24"/>
          <w:szCs w:val="24"/>
        </w:rPr>
        <w:tab/>
        <w:t xml:space="preserve">W tablicy nr 1 przedstawiamy kształtowanie nowej hierarchii działów w gospodarce zgodnie z naszym dotychczasowym  podejściem do kształtowania się gospodarki w 2050. Gospodarka została tutaj podzielona na 12 działów oznaczonych od I do VI oraz od A do F. Wydaje się, że trudno byłoby w kształtowaniu obrazu gospodarki 2050 roku </w:t>
      </w:r>
      <w:r w:rsidRPr="00E3095A">
        <w:rPr>
          <w:rFonts w:ascii="Times New Roman" w:hAnsi="Times New Roman" w:cs="Times New Roman"/>
          <w:sz w:val="24"/>
          <w:szCs w:val="24"/>
        </w:rPr>
        <w:lastRenderedPageBreak/>
        <w:t xml:space="preserve">wykorzystać obecne oficjalne klasyfikacje statystyczne typu PKD, NACE czy amerykańską NAICS. 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ab/>
        <w:t>Wyróżnione przez nas działy gospodarki od I do VI to te, w których powinna się ujawnić instytucjonalna dominacja gospodarstw domowych w roli konsumentów nad układem instytucjonalnym gospodarki.  Działy do A do F to te, w których autonomiczna rola przedsiębiorstw, rynków i państwa może być wciąż istotna w stosunku do gospodarstw domowych, ostatecznych kreatorów i właścicieli przedsiębiorstw oraz władzy państwowej.</w:t>
      </w:r>
    </w:p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ab/>
        <w:t xml:space="preserve">Pola oznaczone IA…VIF tablicy nr 1 to na najbliższe czterdzieści lat mapa aktywności przedsiębiorczej gospodarstw domowych oraz pozostających w stosunku do nich w różnym związku konfirmacyjnym lub alienacyjnym przedsiębiorstw.  </w:t>
      </w:r>
      <w:proofErr w:type="spellStart"/>
      <w:r w:rsidRPr="00E3095A">
        <w:rPr>
          <w:rFonts w:ascii="Times New Roman" w:hAnsi="Times New Roman" w:cs="Times New Roman"/>
          <w:sz w:val="24"/>
          <w:szCs w:val="24"/>
        </w:rPr>
        <w:t>Konfirmy</w:t>
      </w:r>
      <w:proofErr w:type="spellEnd"/>
      <w:r w:rsidRPr="00E3095A">
        <w:rPr>
          <w:rFonts w:ascii="Times New Roman" w:hAnsi="Times New Roman" w:cs="Times New Roman"/>
          <w:sz w:val="24"/>
          <w:szCs w:val="24"/>
        </w:rPr>
        <w:t xml:space="preserve"> </w:t>
      </w:r>
      <w:r w:rsidR="00E3095A">
        <w:rPr>
          <w:rFonts w:ascii="Times New Roman" w:hAnsi="Times New Roman" w:cs="Times New Roman"/>
          <w:sz w:val="24"/>
          <w:szCs w:val="24"/>
        </w:rPr>
        <w:t xml:space="preserve">(gra słów: konsument – firma) </w:t>
      </w:r>
      <w:r w:rsidRPr="00E3095A">
        <w:rPr>
          <w:rFonts w:ascii="Times New Roman" w:hAnsi="Times New Roman" w:cs="Times New Roman"/>
          <w:sz w:val="24"/>
          <w:szCs w:val="24"/>
        </w:rPr>
        <w:t>zapewnią w najbliższych czterdziestu latach sukces biznesowy, miejsca pracy i trwały rozwój.</w:t>
      </w:r>
    </w:p>
    <w:p w:rsidR="00A24E12" w:rsidRDefault="00A24E12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E12" w:rsidRPr="00E3095A" w:rsidRDefault="00A24E12" w:rsidP="00E3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lastRenderedPageBreak/>
        <w:t>Tablica nr 1</w:t>
      </w:r>
    </w:p>
    <w:p w:rsidR="00A24E12" w:rsidRPr="00E3095A" w:rsidRDefault="00A24E12" w:rsidP="00E3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Struktura działowa w proc. PKB i mapa aktywności gospodarki polskiej </w:t>
      </w:r>
    </w:p>
    <w:p w:rsidR="00A24E12" w:rsidRPr="00E3095A" w:rsidRDefault="00A24E12" w:rsidP="00E3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>w 2050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1401"/>
        <w:gridCol w:w="1312"/>
        <w:gridCol w:w="837"/>
        <w:gridCol w:w="1213"/>
        <w:gridCol w:w="914"/>
        <w:gridCol w:w="980"/>
      </w:tblGrid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KON-FIRMA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Genomika i biotechnologie (8%)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Infrastruktura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Energia (6%)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Technologie ICT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Surowce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  <w:p w:rsidR="00A24E12" w:rsidRPr="00E3095A" w:rsidRDefault="00A24E12" w:rsidP="00E30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</w:tc>
      </w:tr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Zdrowie (18%)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</w:tc>
      </w:tr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Finanse (8%)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IIE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IIF</w:t>
            </w:r>
          </w:p>
        </w:tc>
      </w:tr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Nieruchomości  (7%)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IIIE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IIIF</w:t>
            </w:r>
          </w:p>
        </w:tc>
      </w:tr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Dobra luksusowe</w:t>
            </w:r>
          </w:p>
          <w:p w:rsidR="00A24E12" w:rsidRPr="00E3095A" w:rsidRDefault="00A24E12" w:rsidP="00E3095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IVD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IVF</w:t>
            </w:r>
          </w:p>
        </w:tc>
      </w:tr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Styl życia (6%)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VF</w:t>
            </w:r>
          </w:p>
        </w:tc>
      </w:tr>
      <w:tr w:rsidR="00A24E12" w:rsidRPr="00E3095A" w:rsidTr="00010341">
        <w:tc>
          <w:tcPr>
            <w:tcW w:w="1316" w:type="dxa"/>
          </w:tcPr>
          <w:p w:rsidR="00A24E12" w:rsidRPr="00E3095A" w:rsidRDefault="00A24E12" w:rsidP="00E3095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Pozostałe (16%)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</w:p>
        </w:tc>
        <w:tc>
          <w:tcPr>
            <w:tcW w:w="1316" w:type="dxa"/>
          </w:tcPr>
          <w:p w:rsidR="00A24E12" w:rsidRPr="00E3095A" w:rsidRDefault="00A24E12" w:rsidP="00E30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5A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</w:tbl>
    <w:p w:rsidR="00A24E12" w:rsidRPr="00E3095A" w:rsidRDefault="00A24E12" w:rsidP="00E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95A">
        <w:rPr>
          <w:rFonts w:ascii="Times New Roman" w:hAnsi="Times New Roman" w:cs="Times New Roman"/>
          <w:sz w:val="24"/>
          <w:szCs w:val="24"/>
        </w:rPr>
        <w:t xml:space="preserve">Źródło: </w:t>
      </w:r>
      <w:r w:rsidR="00FA62FA">
        <w:rPr>
          <w:rFonts w:ascii="Times New Roman" w:hAnsi="Times New Roman" w:cs="Times New Roman"/>
          <w:sz w:val="24"/>
          <w:szCs w:val="24"/>
        </w:rPr>
        <w:t xml:space="preserve">Adam Noga </w:t>
      </w:r>
    </w:p>
    <w:p w:rsidR="00A24E12" w:rsidRPr="00E3095A" w:rsidRDefault="00A24E12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E12" w:rsidRDefault="00A24E12" w:rsidP="00FA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przykłady trzech rodzajów przedsięwzięć biznesowych przyszłości – mieszczących się w określonych polach powyższej tablicy, np. samochody bez kierowcy z pola IVB.</w:t>
      </w: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A62FA" w:rsidRPr="00E3095A" w:rsidRDefault="00FA62FA" w:rsidP="00FA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E12" w:rsidRDefault="00A24E12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FA" w:rsidRPr="00E3095A" w:rsidRDefault="00FA62FA" w:rsidP="00E3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F5E" w:rsidRPr="00E3095A" w:rsidRDefault="00254F5E" w:rsidP="00E3095A">
      <w:pPr>
        <w:rPr>
          <w:sz w:val="24"/>
          <w:szCs w:val="24"/>
        </w:rPr>
      </w:pPr>
    </w:p>
    <w:sectPr w:rsidR="00254F5E" w:rsidRPr="00E3095A" w:rsidSect="00F35A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6D" w:rsidRDefault="00194E6D" w:rsidP="00A24E12">
      <w:pPr>
        <w:spacing w:after="0" w:line="240" w:lineRule="auto"/>
      </w:pPr>
      <w:r>
        <w:separator/>
      </w:r>
    </w:p>
  </w:endnote>
  <w:endnote w:type="continuationSeparator" w:id="0">
    <w:p w:rsidR="00194E6D" w:rsidRDefault="00194E6D" w:rsidP="00A2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974"/>
      <w:docPartObj>
        <w:docPartGallery w:val="Page Numbers (Bottom of Page)"/>
        <w:docPartUnique/>
      </w:docPartObj>
    </w:sdtPr>
    <w:sdtEndPr/>
    <w:sdtContent>
      <w:p w:rsidR="00976332" w:rsidRDefault="00E30D29">
        <w:pPr>
          <w:pStyle w:val="Stopka"/>
          <w:jc w:val="right"/>
        </w:pPr>
        <w:r>
          <w:fldChar w:fldCharType="begin"/>
        </w:r>
        <w:r w:rsidR="0089584D">
          <w:instrText xml:space="preserve"> PAGE   \* MERGEFORMAT </w:instrText>
        </w:r>
        <w:r>
          <w:fldChar w:fldCharType="separate"/>
        </w:r>
        <w:r w:rsidR="00D96468">
          <w:rPr>
            <w:noProof/>
          </w:rPr>
          <w:t>1</w:t>
        </w:r>
        <w:r>
          <w:fldChar w:fldCharType="end"/>
        </w:r>
      </w:p>
    </w:sdtContent>
  </w:sdt>
  <w:p w:rsidR="00976332" w:rsidRDefault="00D96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6D" w:rsidRDefault="00194E6D" w:rsidP="00A24E12">
      <w:pPr>
        <w:spacing w:after="0" w:line="240" w:lineRule="auto"/>
      </w:pPr>
      <w:r>
        <w:separator/>
      </w:r>
    </w:p>
  </w:footnote>
  <w:footnote w:type="continuationSeparator" w:id="0">
    <w:p w:rsidR="00194E6D" w:rsidRDefault="00194E6D" w:rsidP="00A24E12">
      <w:pPr>
        <w:spacing w:after="0" w:line="240" w:lineRule="auto"/>
      </w:pPr>
      <w:r>
        <w:continuationSeparator/>
      </w:r>
    </w:p>
  </w:footnote>
  <w:footnote w:id="1">
    <w:p w:rsidR="00A24E12" w:rsidRPr="00427475" w:rsidRDefault="00A24E1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27475">
        <w:rPr>
          <w:lang w:val="en-US"/>
        </w:rPr>
        <w:t xml:space="preserve"> </w:t>
      </w:r>
      <w:proofErr w:type="spellStart"/>
      <w:r w:rsidRPr="00427475">
        <w:rPr>
          <w:lang w:val="en-US"/>
        </w:rPr>
        <w:t>Zo</w:t>
      </w:r>
      <w:r>
        <w:rPr>
          <w:lang w:val="en-US"/>
        </w:rPr>
        <w:t>b</w:t>
      </w:r>
      <w:proofErr w:type="spellEnd"/>
      <w:r>
        <w:rPr>
          <w:lang w:val="en-US"/>
        </w:rPr>
        <w:t xml:space="preserve">. P. </w:t>
      </w:r>
      <w:proofErr w:type="spellStart"/>
      <w:r>
        <w:rPr>
          <w:lang w:val="en-US"/>
        </w:rPr>
        <w:t>Saffo</w:t>
      </w:r>
      <w:proofErr w:type="spellEnd"/>
      <w:r>
        <w:rPr>
          <w:lang w:val="en-US"/>
        </w:rPr>
        <w:t xml:space="preserve">, </w:t>
      </w:r>
      <w:r w:rsidRPr="00427475">
        <w:rPr>
          <w:i/>
          <w:lang w:val="en-US"/>
        </w:rPr>
        <w:t xml:space="preserve">8 </w:t>
      </w:r>
      <w:proofErr w:type="spellStart"/>
      <w:r w:rsidRPr="00427475">
        <w:rPr>
          <w:i/>
          <w:lang w:val="en-US"/>
        </w:rPr>
        <w:t>Techonologies</w:t>
      </w:r>
      <w:proofErr w:type="spellEnd"/>
      <w:r w:rsidRPr="00427475">
        <w:rPr>
          <w:i/>
          <w:lang w:val="en-US"/>
        </w:rPr>
        <w:t xml:space="preserve"> that will Change Everything,</w:t>
      </w:r>
      <w:r>
        <w:rPr>
          <w:lang w:val="en-US"/>
        </w:rPr>
        <w:t xml:space="preserve"> Business, June, 2002.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126"/>
    <w:multiLevelType w:val="hybridMultilevel"/>
    <w:tmpl w:val="3004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0742"/>
    <w:multiLevelType w:val="hybridMultilevel"/>
    <w:tmpl w:val="F8B032A8"/>
    <w:lvl w:ilvl="0" w:tplc="D0B8B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70458"/>
    <w:multiLevelType w:val="hybridMultilevel"/>
    <w:tmpl w:val="5A6AF796"/>
    <w:lvl w:ilvl="0" w:tplc="E9F4F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0E95"/>
    <w:multiLevelType w:val="hybridMultilevel"/>
    <w:tmpl w:val="26167E5A"/>
    <w:lvl w:ilvl="0" w:tplc="9E28D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2"/>
    <w:rsid w:val="00003095"/>
    <w:rsid w:val="00004020"/>
    <w:rsid w:val="00005761"/>
    <w:rsid w:val="000064BE"/>
    <w:rsid w:val="000072E8"/>
    <w:rsid w:val="000123FC"/>
    <w:rsid w:val="0001378D"/>
    <w:rsid w:val="0001459D"/>
    <w:rsid w:val="000146D0"/>
    <w:rsid w:val="00017A4A"/>
    <w:rsid w:val="000203B3"/>
    <w:rsid w:val="0002170F"/>
    <w:rsid w:val="00031787"/>
    <w:rsid w:val="0003541A"/>
    <w:rsid w:val="00036812"/>
    <w:rsid w:val="0004157B"/>
    <w:rsid w:val="00041892"/>
    <w:rsid w:val="000462F3"/>
    <w:rsid w:val="00054688"/>
    <w:rsid w:val="000549BE"/>
    <w:rsid w:val="00054C27"/>
    <w:rsid w:val="00060EF9"/>
    <w:rsid w:val="00064272"/>
    <w:rsid w:val="00066681"/>
    <w:rsid w:val="000711D8"/>
    <w:rsid w:val="000716D0"/>
    <w:rsid w:val="00071C82"/>
    <w:rsid w:val="00077150"/>
    <w:rsid w:val="000819F8"/>
    <w:rsid w:val="000841C7"/>
    <w:rsid w:val="00087C0C"/>
    <w:rsid w:val="00087F21"/>
    <w:rsid w:val="0009221F"/>
    <w:rsid w:val="00093E5E"/>
    <w:rsid w:val="000965D4"/>
    <w:rsid w:val="000A24C9"/>
    <w:rsid w:val="000A50C5"/>
    <w:rsid w:val="000B7131"/>
    <w:rsid w:val="000C0211"/>
    <w:rsid w:val="000C7AEC"/>
    <w:rsid w:val="000D1913"/>
    <w:rsid w:val="000D5280"/>
    <w:rsid w:val="000D6DDB"/>
    <w:rsid w:val="000D7D18"/>
    <w:rsid w:val="000E1685"/>
    <w:rsid w:val="000F0211"/>
    <w:rsid w:val="000F5095"/>
    <w:rsid w:val="001006A5"/>
    <w:rsid w:val="0010636E"/>
    <w:rsid w:val="00111403"/>
    <w:rsid w:val="00112CE1"/>
    <w:rsid w:val="00114CDE"/>
    <w:rsid w:val="0012040F"/>
    <w:rsid w:val="001207A2"/>
    <w:rsid w:val="001228C9"/>
    <w:rsid w:val="00127CA7"/>
    <w:rsid w:val="001317D6"/>
    <w:rsid w:val="00132AD2"/>
    <w:rsid w:val="00137FA8"/>
    <w:rsid w:val="00140024"/>
    <w:rsid w:val="00143862"/>
    <w:rsid w:val="00153BDA"/>
    <w:rsid w:val="00153CAB"/>
    <w:rsid w:val="00154A18"/>
    <w:rsid w:val="00162ED2"/>
    <w:rsid w:val="001749A1"/>
    <w:rsid w:val="00175655"/>
    <w:rsid w:val="00181C64"/>
    <w:rsid w:val="00181F1B"/>
    <w:rsid w:val="00185EBF"/>
    <w:rsid w:val="00192B55"/>
    <w:rsid w:val="00194E6D"/>
    <w:rsid w:val="001962FD"/>
    <w:rsid w:val="001A0293"/>
    <w:rsid w:val="001A3CE7"/>
    <w:rsid w:val="001A55D3"/>
    <w:rsid w:val="001A5C1E"/>
    <w:rsid w:val="001A6726"/>
    <w:rsid w:val="001C2A81"/>
    <w:rsid w:val="001C2C1E"/>
    <w:rsid w:val="001D2BF1"/>
    <w:rsid w:val="001D6121"/>
    <w:rsid w:val="001E137E"/>
    <w:rsid w:val="001E224B"/>
    <w:rsid w:val="001E2A39"/>
    <w:rsid w:val="001E6939"/>
    <w:rsid w:val="001F4CCA"/>
    <w:rsid w:val="001F553E"/>
    <w:rsid w:val="00206860"/>
    <w:rsid w:val="00206BC6"/>
    <w:rsid w:val="00211146"/>
    <w:rsid w:val="00211F23"/>
    <w:rsid w:val="00214E99"/>
    <w:rsid w:val="00215187"/>
    <w:rsid w:val="002339D7"/>
    <w:rsid w:val="00246CF5"/>
    <w:rsid w:val="00254F5E"/>
    <w:rsid w:val="00257693"/>
    <w:rsid w:val="00263C69"/>
    <w:rsid w:val="00265B78"/>
    <w:rsid w:val="002707DA"/>
    <w:rsid w:val="00273A3F"/>
    <w:rsid w:val="002750C0"/>
    <w:rsid w:val="00281D32"/>
    <w:rsid w:val="002861A5"/>
    <w:rsid w:val="00286263"/>
    <w:rsid w:val="00293CED"/>
    <w:rsid w:val="002A4E5D"/>
    <w:rsid w:val="002A6786"/>
    <w:rsid w:val="002B1F79"/>
    <w:rsid w:val="002B4824"/>
    <w:rsid w:val="002C4033"/>
    <w:rsid w:val="002C4ED4"/>
    <w:rsid w:val="002D3D8A"/>
    <w:rsid w:val="002E0109"/>
    <w:rsid w:val="002E0B35"/>
    <w:rsid w:val="002E101D"/>
    <w:rsid w:val="002E1AD6"/>
    <w:rsid w:val="002F6181"/>
    <w:rsid w:val="0030359F"/>
    <w:rsid w:val="00311199"/>
    <w:rsid w:val="00314615"/>
    <w:rsid w:val="003162BD"/>
    <w:rsid w:val="0032125E"/>
    <w:rsid w:val="00324535"/>
    <w:rsid w:val="00326A2F"/>
    <w:rsid w:val="00334F34"/>
    <w:rsid w:val="003476F8"/>
    <w:rsid w:val="00350A77"/>
    <w:rsid w:val="00351DDF"/>
    <w:rsid w:val="0035204E"/>
    <w:rsid w:val="00353201"/>
    <w:rsid w:val="00355752"/>
    <w:rsid w:val="00361109"/>
    <w:rsid w:val="00364EC1"/>
    <w:rsid w:val="00371EEE"/>
    <w:rsid w:val="0037242D"/>
    <w:rsid w:val="0037371F"/>
    <w:rsid w:val="00375EEB"/>
    <w:rsid w:val="00392228"/>
    <w:rsid w:val="00394891"/>
    <w:rsid w:val="003A12E4"/>
    <w:rsid w:val="003A2ECD"/>
    <w:rsid w:val="003A4077"/>
    <w:rsid w:val="003A7376"/>
    <w:rsid w:val="003B5316"/>
    <w:rsid w:val="003C0536"/>
    <w:rsid w:val="003C0754"/>
    <w:rsid w:val="003E21BE"/>
    <w:rsid w:val="003F1EC8"/>
    <w:rsid w:val="003F4556"/>
    <w:rsid w:val="003F4DBB"/>
    <w:rsid w:val="00401450"/>
    <w:rsid w:val="0041244B"/>
    <w:rsid w:val="00421A12"/>
    <w:rsid w:val="00423726"/>
    <w:rsid w:val="0042418F"/>
    <w:rsid w:val="00427770"/>
    <w:rsid w:val="00432D7B"/>
    <w:rsid w:val="00433AD8"/>
    <w:rsid w:val="00435DA2"/>
    <w:rsid w:val="00440DA3"/>
    <w:rsid w:val="00443189"/>
    <w:rsid w:val="004441DC"/>
    <w:rsid w:val="00444E7F"/>
    <w:rsid w:val="004538B7"/>
    <w:rsid w:val="00453FB4"/>
    <w:rsid w:val="0045540E"/>
    <w:rsid w:val="00470FE4"/>
    <w:rsid w:val="00477552"/>
    <w:rsid w:val="00481C38"/>
    <w:rsid w:val="00491B20"/>
    <w:rsid w:val="00492F41"/>
    <w:rsid w:val="0049568D"/>
    <w:rsid w:val="004A0833"/>
    <w:rsid w:val="004A08DD"/>
    <w:rsid w:val="004A16FC"/>
    <w:rsid w:val="004A5EED"/>
    <w:rsid w:val="004B45A7"/>
    <w:rsid w:val="004D4508"/>
    <w:rsid w:val="004E05A3"/>
    <w:rsid w:val="004E7523"/>
    <w:rsid w:val="004F2D08"/>
    <w:rsid w:val="004F2F23"/>
    <w:rsid w:val="005044E2"/>
    <w:rsid w:val="005057AC"/>
    <w:rsid w:val="00506EC8"/>
    <w:rsid w:val="00512AA3"/>
    <w:rsid w:val="005173EA"/>
    <w:rsid w:val="00522E19"/>
    <w:rsid w:val="005266E0"/>
    <w:rsid w:val="005358B2"/>
    <w:rsid w:val="00537D26"/>
    <w:rsid w:val="0054186F"/>
    <w:rsid w:val="005430F7"/>
    <w:rsid w:val="00544453"/>
    <w:rsid w:val="00546D86"/>
    <w:rsid w:val="0055127F"/>
    <w:rsid w:val="005533E2"/>
    <w:rsid w:val="00554230"/>
    <w:rsid w:val="00555E26"/>
    <w:rsid w:val="00564517"/>
    <w:rsid w:val="0057290D"/>
    <w:rsid w:val="0058171C"/>
    <w:rsid w:val="00587189"/>
    <w:rsid w:val="00592724"/>
    <w:rsid w:val="005A63D5"/>
    <w:rsid w:val="005B3039"/>
    <w:rsid w:val="005B4186"/>
    <w:rsid w:val="005D2671"/>
    <w:rsid w:val="005D66BB"/>
    <w:rsid w:val="005D6806"/>
    <w:rsid w:val="005F24AB"/>
    <w:rsid w:val="005F635C"/>
    <w:rsid w:val="00606B4C"/>
    <w:rsid w:val="00611A16"/>
    <w:rsid w:val="00611C5A"/>
    <w:rsid w:val="00621BD1"/>
    <w:rsid w:val="00622124"/>
    <w:rsid w:val="006352D3"/>
    <w:rsid w:val="006372D0"/>
    <w:rsid w:val="0063764E"/>
    <w:rsid w:val="00640F4F"/>
    <w:rsid w:val="00645716"/>
    <w:rsid w:val="00646661"/>
    <w:rsid w:val="006478C4"/>
    <w:rsid w:val="00647A5B"/>
    <w:rsid w:val="006548C7"/>
    <w:rsid w:val="00655B3B"/>
    <w:rsid w:val="006571F2"/>
    <w:rsid w:val="006663E4"/>
    <w:rsid w:val="00666B48"/>
    <w:rsid w:val="0067161E"/>
    <w:rsid w:val="00672669"/>
    <w:rsid w:val="00680D03"/>
    <w:rsid w:val="006828C1"/>
    <w:rsid w:val="00684229"/>
    <w:rsid w:val="00691B74"/>
    <w:rsid w:val="00693A38"/>
    <w:rsid w:val="00695E3B"/>
    <w:rsid w:val="006976BD"/>
    <w:rsid w:val="006A0D04"/>
    <w:rsid w:val="006A7BCA"/>
    <w:rsid w:val="006D02CC"/>
    <w:rsid w:val="006D13C0"/>
    <w:rsid w:val="006D2C1A"/>
    <w:rsid w:val="006E26B2"/>
    <w:rsid w:val="006E7B7F"/>
    <w:rsid w:val="006F78B3"/>
    <w:rsid w:val="006F79E2"/>
    <w:rsid w:val="00707ED5"/>
    <w:rsid w:val="00722C49"/>
    <w:rsid w:val="007313A1"/>
    <w:rsid w:val="00734862"/>
    <w:rsid w:val="00734C79"/>
    <w:rsid w:val="00740477"/>
    <w:rsid w:val="0075456B"/>
    <w:rsid w:val="0075651F"/>
    <w:rsid w:val="007572C4"/>
    <w:rsid w:val="007613B0"/>
    <w:rsid w:val="00762B1F"/>
    <w:rsid w:val="00767EDE"/>
    <w:rsid w:val="0077019F"/>
    <w:rsid w:val="00776B4C"/>
    <w:rsid w:val="0077758D"/>
    <w:rsid w:val="00787BFA"/>
    <w:rsid w:val="00787D9D"/>
    <w:rsid w:val="0079448C"/>
    <w:rsid w:val="007A05F8"/>
    <w:rsid w:val="007A47C0"/>
    <w:rsid w:val="007A64F8"/>
    <w:rsid w:val="007A6C63"/>
    <w:rsid w:val="007B2170"/>
    <w:rsid w:val="007C077C"/>
    <w:rsid w:val="007C551B"/>
    <w:rsid w:val="007D0AC1"/>
    <w:rsid w:val="007E75F2"/>
    <w:rsid w:val="007F67D0"/>
    <w:rsid w:val="008046D5"/>
    <w:rsid w:val="00812DFF"/>
    <w:rsid w:val="00813061"/>
    <w:rsid w:val="00827721"/>
    <w:rsid w:val="008321AA"/>
    <w:rsid w:val="00835247"/>
    <w:rsid w:val="0083568A"/>
    <w:rsid w:val="00840003"/>
    <w:rsid w:val="00840793"/>
    <w:rsid w:val="008423CD"/>
    <w:rsid w:val="00843F5A"/>
    <w:rsid w:val="008449D9"/>
    <w:rsid w:val="00853CC0"/>
    <w:rsid w:val="00864A8B"/>
    <w:rsid w:val="00864D8E"/>
    <w:rsid w:val="008653E4"/>
    <w:rsid w:val="00871424"/>
    <w:rsid w:val="00871B61"/>
    <w:rsid w:val="00880684"/>
    <w:rsid w:val="00884F99"/>
    <w:rsid w:val="00887115"/>
    <w:rsid w:val="00890576"/>
    <w:rsid w:val="0089584D"/>
    <w:rsid w:val="00897A34"/>
    <w:rsid w:val="008A42EC"/>
    <w:rsid w:val="008A5C43"/>
    <w:rsid w:val="008C6D8E"/>
    <w:rsid w:val="008D398E"/>
    <w:rsid w:val="008E5ABC"/>
    <w:rsid w:val="008E6E9C"/>
    <w:rsid w:val="008F1E5C"/>
    <w:rsid w:val="00900238"/>
    <w:rsid w:val="00904B83"/>
    <w:rsid w:val="0090580C"/>
    <w:rsid w:val="00912C8D"/>
    <w:rsid w:val="009208A1"/>
    <w:rsid w:val="00927227"/>
    <w:rsid w:val="00930E46"/>
    <w:rsid w:val="00932619"/>
    <w:rsid w:val="00932A6D"/>
    <w:rsid w:val="00934211"/>
    <w:rsid w:val="009473CF"/>
    <w:rsid w:val="00953EA4"/>
    <w:rsid w:val="00955CE3"/>
    <w:rsid w:val="00961502"/>
    <w:rsid w:val="00963A02"/>
    <w:rsid w:val="00964403"/>
    <w:rsid w:val="00967A09"/>
    <w:rsid w:val="00970788"/>
    <w:rsid w:val="00973F2D"/>
    <w:rsid w:val="009807B4"/>
    <w:rsid w:val="00982F1E"/>
    <w:rsid w:val="00990063"/>
    <w:rsid w:val="00992DDB"/>
    <w:rsid w:val="0099490D"/>
    <w:rsid w:val="0099551B"/>
    <w:rsid w:val="009A00C6"/>
    <w:rsid w:val="009A23B9"/>
    <w:rsid w:val="009A3E55"/>
    <w:rsid w:val="009A5DCD"/>
    <w:rsid w:val="009B20EB"/>
    <w:rsid w:val="009B4A9D"/>
    <w:rsid w:val="009B695B"/>
    <w:rsid w:val="009C1B7B"/>
    <w:rsid w:val="009C3212"/>
    <w:rsid w:val="009D7805"/>
    <w:rsid w:val="009E52F8"/>
    <w:rsid w:val="009E52FD"/>
    <w:rsid w:val="009E7BDE"/>
    <w:rsid w:val="009F3F2A"/>
    <w:rsid w:val="009F5BCD"/>
    <w:rsid w:val="00A05936"/>
    <w:rsid w:val="00A12CB9"/>
    <w:rsid w:val="00A24E12"/>
    <w:rsid w:val="00A24E91"/>
    <w:rsid w:val="00A40EDE"/>
    <w:rsid w:val="00A41F86"/>
    <w:rsid w:val="00A43749"/>
    <w:rsid w:val="00A529CB"/>
    <w:rsid w:val="00A55234"/>
    <w:rsid w:val="00A77F10"/>
    <w:rsid w:val="00A8122E"/>
    <w:rsid w:val="00A85F65"/>
    <w:rsid w:val="00A91A61"/>
    <w:rsid w:val="00A954EE"/>
    <w:rsid w:val="00AA1A98"/>
    <w:rsid w:val="00AA5503"/>
    <w:rsid w:val="00AA5C66"/>
    <w:rsid w:val="00AA6671"/>
    <w:rsid w:val="00AA7A71"/>
    <w:rsid w:val="00AB397D"/>
    <w:rsid w:val="00AB4305"/>
    <w:rsid w:val="00AC3233"/>
    <w:rsid w:val="00AD1522"/>
    <w:rsid w:val="00AD30DE"/>
    <w:rsid w:val="00AE38DD"/>
    <w:rsid w:val="00AF0B3E"/>
    <w:rsid w:val="00AF25B9"/>
    <w:rsid w:val="00AF3A0D"/>
    <w:rsid w:val="00AF4EF2"/>
    <w:rsid w:val="00AF77D5"/>
    <w:rsid w:val="00B01823"/>
    <w:rsid w:val="00B20B00"/>
    <w:rsid w:val="00B226F8"/>
    <w:rsid w:val="00B2322E"/>
    <w:rsid w:val="00B31975"/>
    <w:rsid w:val="00B43201"/>
    <w:rsid w:val="00B43A97"/>
    <w:rsid w:val="00B44090"/>
    <w:rsid w:val="00B45966"/>
    <w:rsid w:val="00B506D5"/>
    <w:rsid w:val="00B5236C"/>
    <w:rsid w:val="00B557B5"/>
    <w:rsid w:val="00B5672E"/>
    <w:rsid w:val="00B5799A"/>
    <w:rsid w:val="00B6085B"/>
    <w:rsid w:val="00B67A11"/>
    <w:rsid w:val="00B70EE7"/>
    <w:rsid w:val="00B71A87"/>
    <w:rsid w:val="00B75610"/>
    <w:rsid w:val="00B85420"/>
    <w:rsid w:val="00B93A7B"/>
    <w:rsid w:val="00BA09B8"/>
    <w:rsid w:val="00BA38AF"/>
    <w:rsid w:val="00BB5639"/>
    <w:rsid w:val="00BB5DAE"/>
    <w:rsid w:val="00BB7F08"/>
    <w:rsid w:val="00BC5B9B"/>
    <w:rsid w:val="00BD00E4"/>
    <w:rsid w:val="00BD10EF"/>
    <w:rsid w:val="00BD4C00"/>
    <w:rsid w:val="00BD627E"/>
    <w:rsid w:val="00BD62D5"/>
    <w:rsid w:val="00BE0F0C"/>
    <w:rsid w:val="00BE5D45"/>
    <w:rsid w:val="00BE60FB"/>
    <w:rsid w:val="00BE6C64"/>
    <w:rsid w:val="00BF0A70"/>
    <w:rsid w:val="00BF4A1B"/>
    <w:rsid w:val="00C0399F"/>
    <w:rsid w:val="00C04EC7"/>
    <w:rsid w:val="00C05CED"/>
    <w:rsid w:val="00C073EC"/>
    <w:rsid w:val="00C21EE9"/>
    <w:rsid w:val="00C26607"/>
    <w:rsid w:val="00C30F76"/>
    <w:rsid w:val="00C3521C"/>
    <w:rsid w:val="00C4081A"/>
    <w:rsid w:val="00C40D30"/>
    <w:rsid w:val="00C43FB4"/>
    <w:rsid w:val="00C536CB"/>
    <w:rsid w:val="00C56495"/>
    <w:rsid w:val="00C57548"/>
    <w:rsid w:val="00C61CD7"/>
    <w:rsid w:val="00C64298"/>
    <w:rsid w:val="00C65128"/>
    <w:rsid w:val="00C723F9"/>
    <w:rsid w:val="00C76AE1"/>
    <w:rsid w:val="00C8071A"/>
    <w:rsid w:val="00CA128A"/>
    <w:rsid w:val="00CA7043"/>
    <w:rsid w:val="00CA70D1"/>
    <w:rsid w:val="00CC2FF2"/>
    <w:rsid w:val="00CC38F1"/>
    <w:rsid w:val="00CC5449"/>
    <w:rsid w:val="00CC6DCC"/>
    <w:rsid w:val="00CD10BE"/>
    <w:rsid w:val="00CD1B56"/>
    <w:rsid w:val="00CD3D26"/>
    <w:rsid w:val="00CD6D0E"/>
    <w:rsid w:val="00CE1DC2"/>
    <w:rsid w:val="00CE43D1"/>
    <w:rsid w:val="00CE4B2D"/>
    <w:rsid w:val="00CE5C60"/>
    <w:rsid w:val="00CF266B"/>
    <w:rsid w:val="00CF2C7E"/>
    <w:rsid w:val="00CF3F06"/>
    <w:rsid w:val="00CF6ACF"/>
    <w:rsid w:val="00D11A84"/>
    <w:rsid w:val="00D136B1"/>
    <w:rsid w:val="00D219C2"/>
    <w:rsid w:val="00D21DAC"/>
    <w:rsid w:val="00D21FBE"/>
    <w:rsid w:val="00D31B75"/>
    <w:rsid w:val="00D31BDC"/>
    <w:rsid w:val="00D44A4D"/>
    <w:rsid w:val="00D46759"/>
    <w:rsid w:val="00D47FB9"/>
    <w:rsid w:val="00D50BAE"/>
    <w:rsid w:val="00D5151C"/>
    <w:rsid w:val="00D5610D"/>
    <w:rsid w:val="00D600DF"/>
    <w:rsid w:val="00D632B0"/>
    <w:rsid w:val="00D66365"/>
    <w:rsid w:val="00D66BC2"/>
    <w:rsid w:val="00D76CBB"/>
    <w:rsid w:val="00D77D38"/>
    <w:rsid w:val="00D81309"/>
    <w:rsid w:val="00D814E4"/>
    <w:rsid w:val="00D86349"/>
    <w:rsid w:val="00D950AC"/>
    <w:rsid w:val="00D96468"/>
    <w:rsid w:val="00DA3319"/>
    <w:rsid w:val="00DC1DEF"/>
    <w:rsid w:val="00DC49D4"/>
    <w:rsid w:val="00DE0840"/>
    <w:rsid w:val="00DF4205"/>
    <w:rsid w:val="00DF6FEC"/>
    <w:rsid w:val="00E02881"/>
    <w:rsid w:val="00E17B82"/>
    <w:rsid w:val="00E207F6"/>
    <w:rsid w:val="00E3095A"/>
    <w:rsid w:val="00E30D29"/>
    <w:rsid w:val="00E34955"/>
    <w:rsid w:val="00E375D2"/>
    <w:rsid w:val="00E404D1"/>
    <w:rsid w:val="00E4342B"/>
    <w:rsid w:val="00E46C9A"/>
    <w:rsid w:val="00E5222F"/>
    <w:rsid w:val="00E534EF"/>
    <w:rsid w:val="00E562F2"/>
    <w:rsid w:val="00E609A2"/>
    <w:rsid w:val="00E70480"/>
    <w:rsid w:val="00E71470"/>
    <w:rsid w:val="00E73C29"/>
    <w:rsid w:val="00E73D90"/>
    <w:rsid w:val="00E76778"/>
    <w:rsid w:val="00E81C79"/>
    <w:rsid w:val="00E83807"/>
    <w:rsid w:val="00E87368"/>
    <w:rsid w:val="00E909B0"/>
    <w:rsid w:val="00E92BB5"/>
    <w:rsid w:val="00E9623A"/>
    <w:rsid w:val="00EA1F90"/>
    <w:rsid w:val="00EB3336"/>
    <w:rsid w:val="00EB4FAA"/>
    <w:rsid w:val="00EC26BA"/>
    <w:rsid w:val="00ED3EA5"/>
    <w:rsid w:val="00ED4D9A"/>
    <w:rsid w:val="00ED730C"/>
    <w:rsid w:val="00EE1EE0"/>
    <w:rsid w:val="00EF731F"/>
    <w:rsid w:val="00EF7A78"/>
    <w:rsid w:val="00EF7EE9"/>
    <w:rsid w:val="00F00786"/>
    <w:rsid w:val="00F1269A"/>
    <w:rsid w:val="00F165D1"/>
    <w:rsid w:val="00F17DD9"/>
    <w:rsid w:val="00F20487"/>
    <w:rsid w:val="00F25BF2"/>
    <w:rsid w:val="00F27320"/>
    <w:rsid w:val="00F341F3"/>
    <w:rsid w:val="00F34390"/>
    <w:rsid w:val="00F3496E"/>
    <w:rsid w:val="00F355D7"/>
    <w:rsid w:val="00F560F1"/>
    <w:rsid w:val="00F600E3"/>
    <w:rsid w:val="00F644BD"/>
    <w:rsid w:val="00F744CF"/>
    <w:rsid w:val="00F77E2E"/>
    <w:rsid w:val="00F8133A"/>
    <w:rsid w:val="00F819C2"/>
    <w:rsid w:val="00F83524"/>
    <w:rsid w:val="00F864ED"/>
    <w:rsid w:val="00F943FB"/>
    <w:rsid w:val="00F94934"/>
    <w:rsid w:val="00F968DA"/>
    <w:rsid w:val="00FA2BD6"/>
    <w:rsid w:val="00FA4F03"/>
    <w:rsid w:val="00FA62FA"/>
    <w:rsid w:val="00FB13A6"/>
    <w:rsid w:val="00FB79CC"/>
    <w:rsid w:val="00FB7CE2"/>
    <w:rsid w:val="00FC3B24"/>
    <w:rsid w:val="00FC3C32"/>
    <w:rsid w:val="00FC645B"/>
    <w:rsid w:val="00FE091C"/>
    <w:rsid w:val="00FE3141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E12"/>
  </w:style>
  <w:style w:type="paragraph" w:styleId="Akapitzlist">
    <w:name w:val="List Paragraph"/>
    <w:basedOn w:val="Normalny"/>
    <w:uiPriority w:val="34"/>
    <w:qFormat/>
    <w:rsid w:val="00A24E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E1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24E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4E1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2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E12"/>
  </w:style>
  <w:style w:type="paragraph" w:styleId="Akapitzlist">
    <w:name w:val="List Paragraph"/>
    <w:basedOn w:val="Normalny"/>
    <w:uiPriority w:val="34"/>
    <w:qFormat/>
    <w:rsid w:val="00A24E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E1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24E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4E1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2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Noga</dc:creator>
  <cp:lastModifiedBy>AN</cp:lastModifiedBy>
  <cp:revision>2</cp:revision>
  <cp:lastPrinted>2011-03-12T09:27:00Z</cp:lastPrinted>
  <dcterms:created xsi:type="dcterms:W3CDTF">2012-06-22T09:18:00Z</dcterms:created>
  <dcterms:modified xsi:type="dcterms:W3CDTF">2012-06-22T09:18:00Z</dcterms:modified>
</cp:coreProperties>
</file>